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FA" w:rsidRPr="00690369" w:rsidRDefault="00690369" w:rsidP="00690369">
      <w:pPr>
        <w:spacing w:after="0" w:line="408" w:lineRule="auto"/>
        <w:rPr>
          <w:lang w:val="ru-RU"/>
        </w:rPr>
      </w:pPr>
      <w:bookmarkStart w:id="0" w:name="block-2064321"/>
      <w:r>
        <w:rPr>
          <w:noProof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FA" w:rsidRPr="007632D3" w:rsidRDefault="009336FA">
      <w:pPr>
        <w:spacing w:after="0"/>
        <w:ind w:left="120"/>
        <w:rPr>
          <w:lang w:val="ru-RU"/>
        </w:rPr>
      </w:pPr>
    </w:p>
    <w:p w:rsidR="009336FA" w:rsidRPr="007632D3" w:rsidRDefault="009336FA">
      <w:pPr>
        <w:spacing w:after="0"/>
        <w:ind w:left="120"/>
        <w:rPr>
          <w:lang w:val="ru-RU"/>
        </w:rPr>
      </w:pPr>
    </w:p>
    <w:p w:rsidR="009336FA" w:rsidRPr="007632D3" w:rsidRDefault="009336FA">
      <w:pPr>
        <w:spacing w:after="0"/>
        <w:ind w:left="120"/>
        <w:rPr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3114"/>
      </w:tblGrid>
      <w:tr w:rsidR="007632D3" w:rsidRPr="00F41DA7" w:rsidTr="007632D3">
        <w:tc>
          <w:tcPr>
            <w:tcW w:w="3114" w:type="dxa"/>
          </w:tcPr>
          <w:p w:rsidR="007632D3" w:rsidRPr="0040209D" w:rsidRDefault="007632D3" w:rsidP="007632D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                                                                      </w:t>
            </w:r>
          </w:p>
        </w:tc>
      </w:tr>
    </w:tbl>
    <w:p w:rsidR="009336FA" w:rsidRPr="00690369" w:rsidRDefault="009336FA" w:rsidP="00690369">
      <w:pPr>
        <w:tabs>
          <w:tab w:val="center" w:pos="3137"/>
        </w:tabs>
        <w:spacing w:after="0"/>
        <w:rPr>
          <w:rFonts w:ascii="Times New Roman" w:hAnsi="Times New Roman" w:cs="Times New Roman"/>
          <w:lang w:val="ru-RU"/>
        </w:rPr>
        <w:sectPr w:rsidR="009336FA" w:rsidRPr="00690369" w:rsidSect="00690369">
          <w:pgSz w:w="11906" w:h="16383"/>
          <w:pgMar w:top="709" w:right="850" w:bottom="1134" w:left="1701" w:header="720" w:footer="720" w:gutter="0"/>
          <w:cols w:space="720"/>
        </w:sectPr>
      </w:pPr>
    </w:p>
    <w:p w:rsidR="009336FA" w:rsidRPr="00740180" w:rsidRDefault="00740180" w:rsidP="00690369">
      <w:pPr>
        <w:spacing w:after="0" w:line="264" w:lineRule="auto"/>
        <w:jc w:val="both"/>
        <w:rPr>
          <w:lang w:val="ru-RU"/>
        </w:rPr>
      </w:pPr>
      <w:bookmarkStart w:id="1" w:name="block-2064322"/>
      <w:bookmarkEnd w:id="0"/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74018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74018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336FA" w:rsidRPr="00740180" w:rsidRDefault="009336FA">
      <w:pPr>
        <w:rPr>
          <w:lang w:val="ru-RU"/>
        </w:rPr>
        <w:sectPr w:rsidR="009336FA" w:rsidRPr="00740180">
          <w:pgSz w:w="11906" w:h="16383"/>
          <w:pgMar w:top="1134" w:right="850" w:bottom="1134" w:left="1701" w:header="720" w:footer="720" w:gutter="0"/>
          <w:cols w:space="720"/>
        </w:sect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bookmarkStart w:id="3" w:name="block-2064320"/>
      <w:bookmarkEnd w:id="1"/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74018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74018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9336FA" w:rsidRPr="007632D3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7632D3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74018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74018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>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74018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74018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740180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9336FA" w:rsidRPr="00740180" w:rsidRDefault="007632D3" w:rsidP="007632D3">
      <w:pPr>
        <w:spacing w:after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740180" w:rsidRPr="0074018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4018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40180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9336FA" w:rsidRPr="00740180" w:rsidRDefault="009336FA">
      <w:pPr>
        <w:rPr>
          <w:lang w:val="ru-RU"/>
        </w:rPr>
        <w:sectPr w:rsidR="009336FA" w:rsidRPr="00740180">
          <w:pgSz w:w="11906" w:h="16383"/>
          <w:pgMar w:top="1134" w:right="850" w:bottom="1134" w:left="1701" w:header="720" w:footer="720" w:gutter="0"/>
          <w:cols w:space="720"/>
        </w:sect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bookmarkStart w:id="7" w:name="block-2064316"/>
      <w:bookmarkEnd w:id="3"/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4018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Default="007401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336FA" w:rsidRPr="00740180" w:rsidRDefault="007401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336FA" w:rsidRDefault="007401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336FA" w:rsidRPr="00740180" w:rsidRDefault="007401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336FA" w:rsidRPr="00740180" w:rsidRDefault="007401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336FA" w:rsidRPr="00740180" w:rsidRDefault="007401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336FA" w:rsidRPr="00740180" w:rsidRDefault="007401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336FA" w:rsidRDefault="007401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336FA" w:rsidRPr="00740180" w:rsidRDefault="007401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336FA" w:rsidRPr="00740180" w:rsidRDefault="007401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336FA" w:rsidRPr="00740180" w:rsidRDefault="007401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336FA" w:rsidRPr="00740180" w:rsidRDefault="007401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336FA" w:rsidRDefault="007401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336FA" w:rsidRPr="00740180" w:rsidRDefault="007401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336FA" w:rsidRPr="00740180" w:rsidRDefault="007401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336FA" w:rsidRDefault="007401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336FA" w:rsidRPr="00740180" w:rsidRDefault="007401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336FA" w:rsidRPr="00740180" w:rsidRDefault="007401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336FA" w:rsidRPr="00740180" w:rsidRDefault="007401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left="12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9336FA" w:rsidRPr="00740180" w:rsidRDefault="009336FA">
      <w:pPr>
        <w:spacing w:after="0" w:line="264" w:lineRule="auto"/>
        <w:ind w:left="120"/>
        <w:jc w:val="both"/>
        <w:rPr>
          <w:lang w:val="ru-RU"/>
        </w:rPr>
      </w:pP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74018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018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74018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018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74018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74018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9336FA" w:rsidRPr="00740180" w:rsidRDefault="0074018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74018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018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018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74018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018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74018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336FA" w:rsidRPr="00740180" w:rsidRDefault="00740180">
      <w:pPr>
        <w:spacing w:after="0" w:line="360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4018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74018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74018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9336FA" w:rsidRPr="00740180" w:rsidRDefault="00740180">
      <w:pPr>
        <w:spacing w:after="0" w:line="264" w:lineRule="auto"/>
        <w:ind w:firstLine="600"/>
        <w:jc w:val="both"/>
        <w:rPr>
          <w:lang w:val="ru-RU"/>
        </w:rPr>
      </w:pPr>
      <w:r w:rsidRPr="0074018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9336FA" w:rsidRPr="00740180" w:rsidRDefault="009336FA">
      <w:pPr>
        <w:rPr>
          <w:lang w:val="ru-RU"/>
        </w:rPr>
        <w:sectPr w:rsidR="009336FA" w:rsidRPr="00740180">
          <w:pgSz w:w="11906" w:h="16383"/>
          <w:pgMar w:top="1134" w:right="850" w:bottom="1134" w:left="1701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bookmarkStart w:id="21" w:name="block-2064317"/>
      <w:bookmarkEnd w:id="7"/>
      <w:r w:rsidRPr="007401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53"/>
        <w:gridCol w:w="3400"/>
        <w:gridCol w:w="815"/>
        <w:gridCol w:w="1841"/>
        <w:gridCol w:w="2837"/>
      </w:tblGrid>
      <w:tr w:rsidR="009336FA" w:rsidTr="00F17EAA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2656" w:type="dxa"/>
            <w:gridSpan w:val="2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36FA" w:rsidRDefault="009336FA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9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34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32D3" w:rsidRDefault="007632D3" w:rsidP="007632D3">
            <w:pPr>
              <w:spacing w:after="0"/>
            </w:pP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4353" w:type="dxa"/>
            <w:gridSpan w:val="2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32D3" w:rsidRDefault="007632D3" w:rsidP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32D3" w:rsidRDefault="007632D3"/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6"/>
        <w:gridCol w:w="2720"/>
        <w:gridCol w:w="1131"/>
        <w:gridCol w:w="2128"/>
        <w:gridCol w:w="3041"/>
      </w:tblGrid>
      <w:tr w:rsidR="009336FA" w:rsidTr="007632D3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4454" w:type="dxa"/>
            <w:gridSpan w:val="2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36FA" w:rsidRDefault="009336FA">
            <w:pPr>
              <w:spacing w:after="0"/>
              <w:ind w:left="135"/>
            </w:pPr>
          </w:p>
        </w:tc>
      </w:tr>
      <w:tr w:rsidR="007632D3" w:rsidTr="007632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32D3" w:rsidRDefault="007632D3" w:rsidP="007632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36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Pr="007632D3" w:rsidRDefault="007632D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Tr="007632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856" w:type="dxa"/>
            <w:tcMar>
              <w:top w:w="50" w:type="dxa"/>
              <w:left w:w="100" w:type="dxa"/>
            </w:tcMar>
            <w:vAlign w:val="center"/>
          </w:tcPr>
          <w:p w:rsidR="007632D3" w:rsidRDefault="007632D3" w:rsidP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3" w:type="dxa"/>
            <w:tcMar>
              <w:top w:w="50" w:type="dxa"/>
              <w:left w:w="100" w:type="dxa"/>
            </w:tcMar>
            <w:vAlign w:val="center"/>
          </w:tcPr>
          <w:p w:rsidR="007632D3" w:rsidRDefault="007632D3"/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6"/>
        <w:gridCol w:w="2938"/>
        <w:gridCol w:w="1073"/>
        <w:gridCol w:w="1932"/>
        <w:gridCol w:w="3147"/>
      </w:tblGrid>
      <w:tr w:rsidR="009336FA" w:rsidTr="007632D3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36FA" w:rsidRDefault="009336FA">
            <w:pPr>
              <w:spacing w:after="0"/>
              <w:ind w:left="135"/>
            </w:pPr>
          </w:p>
        </w:tc>
        <w:tc>
          <w:tcPr>
            <w:tcW w:w="3745" w:type="dxa"/>
            <w:gridSpan w:val="2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6FA" w:rsidRDefault="00740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36FA" w:rsidRDefault="009336FA">
            <w:pPr>
              <w:spacing w:after="0"/>
              <w:ind w:left="135"/>
            </w:pPr>
          </w:p>
        </w:tc>
      </w:tr>
      <w:tr w:rsidR="007632D3" w:rsidTr="007632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32D3" w:rsidRDefault="007632D3" w:rsidP="007632D3">
            <w:pPr>
              <w:spacing w:after="0"/>
            </w:pP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42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RPr="00690369" w:rsidTr="007632D3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632D3" w:rsidTr="007632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7632D3" w:rsidRDefault="007632D3"/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bookmarkStart w:id="22" w:name="block-2064318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030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37"/>
        <w:gridCol w:w="4025"/>
        <w:gridCol w:w="1559"/>
        <w:gridCol w:w="3686"/>
      </w:tblGrid>
      <w:tr w:rsidR="007632D3" w:rsidTr="00F17EAA">
        <w:trPr>
          <w:trHeight w:val="144"/>
          <w:tblCellSpacing w:w="20" w:type="nil"/>
        </w:trPr>
        <w:tc>
          <w:tcPr>
            <w:tcW w:w="10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4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155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4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  <w:tc>
          <w:tcPr>
            <w:tcW w:w="155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32D3" w:rsidRDefault="007632D3">
            <w:pPr>
              <w:spacing w:after="0"/>
              <w:ind w:left="135"/>
            </w:pPr>
          </w:p>
        </w:tc>
        <w:tc>
          <w:tcPr>
            <w:tcW w:w="3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32D3" w:rsidRDefault="007632D3"/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на дроби,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проценты из реальной практики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32D3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</w:pPr>
          </w:p>
        </w:tc>
      </w:tr>
      <w:tr w:rsidR="007632D3" w:rsidRPr="00690369" w:rsidTr="00F17EAA">
        <w:trPr>
          <w:trHeight w:val="144"/>
          <w:tblCellSpacing w:w="20" w:type="nil"/>
        </w:trPr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25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7632D3" w:rsidTr="00F17EAA">
        <w:trPr>
          <w:gridAfter w:val="1"/>
          <w:wAfter w:w="3686" w:type="dxa"/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7632D3" w:rsidRPr="00740180" w:rsidRDefault="007632D3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32D3" w:rsidRDefault="007632D3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2"/>
        <w:gridCol w:w="3941"/>
        <w:gridCol w:w="1491"/>
        <w:gridCol w:w="3152"/>
      </w:tblGrid>
      <w:tr w:rsidR="00F17EAA" w:rsidTr="00F17EAA">
        <w:trPr>
          <w:trHeight w:val="144"/>
          <w:tblCellSpacing w:w="20" w:type="nil"/>
        </w:trPr>
        <w:tc>
          <w:tcPr>
            <w:tcW w:w="12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7EAA" w:rsidRDefault="00F17EAA">
            <w:pPr>
              <w:spacing w:after="0"/>
              <w:ind w:left="135"/>
            </w:pPr>
          </w:p>
        </w:tc>
        <w:tc>
          <w:tcPr>
            <w:tcW w:w="39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7EAA" w:rsidRDefault="00F17EAA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EAA" w:rsidRDefault="00F17EAA"/>
        </w:tc>
        <w:tc>
          <w:tcPr>
            <w:tcW w:w="39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EAA" w:rsidRDefault="00F17EAA"/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17EAA" w:rsidRDefault="00F17EAA" w:rsidP="00F17EAA">
            <w:pPr>
              <w:spacing w:after="0"/>
            </w:pPr>
          </w:p>
          <w:p w:rsidR="00F17EAA" w:rsidRDefault="00F17EAA">
            <w:pPr>
              <w:spacing w:after="0"/>
              <w:ind w:left="135"/>
            </w:pPr>
          </w:p>
        </w:tc>
        <w:tc>
          <w:tcPr>
            <w:tcW w:w="31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EAA" w:rsidRDefault="00F17EAA"/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Стандартная запись числа. Размеры объектов окружающего мира (от элементарных частиц до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космических объектов), длительность процессов в окружающем мире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с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систем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графиков функций,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отражающих реальные процессы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1262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52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F17EAA" w:rsidTr="00F17EAA">
        <w:trPr>
          <w:gridAfter w:val="1"/>
          <w:wAfter w:w="3152" w:type="dxa"/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Default="00740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4851"/>
        <w:gridCol w:w="961"/>
        <w:gridCol w:w="3367"/>
      </w:tblGrid>
      <w:tr w:rsidR="00F17EAA" w:rsidTr="00F17EAA">
        <w:trPr>
          <w:trHeight w:val="1578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7EAA" w:rsidRDefault="00F17EAA">
            <w:pPr>
              <w:spacing w:after="0"/>
              <w:ind w:left="135"/>
            </w:pP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7EAA" w:rsidRDefault="00F17EAA">
            <w:pPr>
              <w:spacing w:after="0"/>
              <w:ind w:left="135"/>
            </w:pPr>
          </w:p>
        </w:tc>
        <w:tc>
          <w:tcPr>
            <w:tcW w:w="96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  <w:p w:rsidR="00F17EAA" w:rsidRDefault="00F17EAA" w:rsidP="00F17EAA">
            <w:pPr>
              <w:spacing w:after="0"/>
            </w:pPr>
          </w:p>
          <w:p w:rsidR="00F17EAA" w:rsidRDefault="00F17EAA" w:rsidP="00C25CF6">
            <w:pPr>
              <w:spacing w:after="0"/>
              <w:ind w:left="135"/>
            </w:pP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разложением на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множители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7EAA" w:rsidRPr="00690369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1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7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</w:pPr>
          </w:p>
        </w:tc>
      </w:tr>
      <w:tr w:rsidR="00F17EAA" w:rsidTr="00F17EAA">
        <w:trPr>
          <w:gridAfter w:val="1"/>
          <w:wAfter w:w="3367" w:type="dxa"/>
          <w:trHeight w:val="144"/>
          <w:tblCellSpacing w:w="20" w:type="nil"/>
        </w:trPr>
        <w:tc>
          <w:tcPr>
            <w:tcW w:w="5518" w:type="dxa"/>
            <w:gridSpan w:val="2"/>
            <w:tcMar>
              <w:top w:w="50" w:type="dxa"/>
              <w:left w:w="100" w:type="dxa"/>
            </w:tcMar>
            <w:vAlign w:val="center"/>
          </w:tcPr>
          <w:p w:rsidR="00F17EAA" w:rsidRPr="00740180" w:rsidRDefault="00F17EAA">
            <w:pPr>
              <w:spacing w:after="0"/>
              <w:ind w:left="135"/>
              <w:rPr>
                <w:lang w:val="ru-RU"/>
              </w:rPr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F17EAA" w:rsidRDefault="00F17EAA">
            <w:pPr>
              <w:spacing w:after="0"/>
              <w:ind w:left="135"/>
              <w:jc w:val="center"/>
            </w:pPr>
            <w:r w:rsidRPr="007401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</w:tr>
    </w:tbl>
    <w:p w:rsidR="009336FA" w:rsidRDefault="009336FA">
      <w:pPr>
        <w:sectPr w:rsidR="009336F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3" w:name="page1"/>
      <w:bookmarkEnd w:id="23"/>
      <w:r w:rsidRPr="00F17E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Критерии оценки учебной деятельности по математике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Опираясь на эти рекомендации, учитель оценивает знания, умения и навыки учащихся с учетом их индивидуальных особенностей.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Основными формами проверки знаний и умений, учащихся по математике являются письменная контрольная работа и устный опрос.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Среди погрешностей выделяются ошибки и недочеты.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5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погрешность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F17EAA" w:rsidRPr="00F17EAA" w:rsidRDefault="00F17EAA" w:rsidP="003D00AB">
      <w:pPr>
        <w:numPr>
          <w:ilvl w:val="0"/>
          <w:numId w:val="15"/>
        </w:numPr>
        <w:tabs>
          <w:tab w:val="left" w:pos="545"/>
        </w:tabs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которые в программе не считаются основными. </w:t>
      </w:r>
    </w:p>
    <w:p w:rsidR="00F17EAA" w:rsidRPr="00F17EAA" w:rsidRDefault="00F17EAA" w:rsidP="003D00AB">
      <w:pPr>
        <w:numPr>
          <w:ilvl w:val="0"/>
          <w:numId w:val="15"/>
        </w:numPr>
        <w:tabs>
          <w:tab w:val="left" w:pos="545"/>
        </w:tabs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недочетами также считаются: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1"/>
          <w:numId w:val="8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Задания для устного и письменного опроса учащихся состоят из теоретических вопросов и задач.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6"/>
        </w:numPr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F17EAA" w:rsidRPr="00F17EAA" w:rsidRDefault="00F17EAA" w:rsidP="003D00AB">
      <w:pPr>
        <w:numPr>
          <w:ilvl w:val="0"/>
          <w:numId w:val="16"/>
        </w:numPr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 задачи считается безупречным, если правильно составлена краткая запись, выбран способ решения, само решение сопровождается необходимыми объяснениями, верно, выполнены нужные вычисления и преобразования, получен верный ответ, последовательно и аккуратно записано решение.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ответа учащихся при устном и письменном опросе производится по 4-х</w:t>
      </w: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балльной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(«5», «4», «3», «2») системе.</w:t>
      </w: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EAA" w:rsidRPr="00F17EAA" w:rsidRDefault="00F17EAA" w:rsidP="003D00AB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учащегося, за решение более сложной задачи или ответ на более сложный вопрос, предложенные учащемуся дополнительно после выполнения им задания.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Итоговую оценку определяют, в первую очередь, оценки за контрольные работы, затем – принимаются во внимание оценки за другие письменные и практические работы, и лишь в последнюю очередь – прочие оценки. При этом учитель должен учитывать и фактический уровень знаний и умений ученика на конец четверти, триместра.</w:t>
      </w:r>
    </w:p>
    <w:p w:rsidR="00F17EAA" w:rsidRDefault="00F17EAA" w:rsidP="003D00AB">
      <w:pPr>
        <w:pStyle w:val="ae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17EAA" w:rsidRPr="00F17EAA" w:rsidRDefault="00F17EAA" w:rsidP="003D00AB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 xml:space="preserve">Итоговая оценка за год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выставляется на основании четвертных, триместровых оценок,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но также с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обязательным учетом фактического уровня знаний ученика на конец года.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устных ответов обучающихся.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Ответ оценивается отметкой «5», если обучающийся: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полно раскрыл содержание материала в объеме, предусмотренном программой и учебником;</w:t>
      </w: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4" w:name="page2"/>
      <w:bookmarkEnd w:id="24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выполнил рисунки, чертежи, графики, сопутствующие ответу;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продемонстрировал усвоение ранее изученных сопутствующих вопросов, сформированность и устойчивость использованных при ответе умений и навыков;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отвечал самостоятельно без наводящих вопросов учителя.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Ответ оценивается отметкой «4»,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он удовлетворен в основном требованиям на</w:t>
      </w:r>
      <w:r w:rsidRPr="00F17EA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 «5», но при этом имеет один из недостатков: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2"/>
        </w:numPr>
        <w:tabs>
          <w:tab w:val="left" w:pos="980"/>
        </w:tabs>
        <w:spacing w:after="0" w:line="240" w:lineRule="auto"/>
        <w:ind w:hanging="358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2"/>
        </w:numPr>
        <w:tabs>
          <w:tab w:val="left" w:pos="980"/>
        </w:tabs>
        <w:spacing w:after="0" w:line="240" w:lineRule="auto"/>
        <w:ind w:hanging="358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Отметка «3» ставится в следующих случаях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имелись затруднения или допущены ошибки в определении понятий и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при знании теоретического материала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выявлена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недостаточная сформированность умений и навыков.</w:t>
      </w:r>
    </w:p>
    <w:p w:rsidR="00F17EAA" w:rsidRPr="00F17EAA" w:rsidRDefault="00F17EAA" w:rsidP="003D00AB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Отметка «2» ставится в следующих случаях: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 раскрыто основное содержание учебного материала;</w:t>
      </w:r>
    </w:p>
    <w:p w:rsidR="00F17EAA" w:rsidRPr="00F17EAA" w:rsidRDefault="00F17EAA" w:rsidP="003D00AB">
      <w:pPr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обнаружено незнание или непонимание учеником большей или наиболее важной части учебного материала;</w:t>
      </w:r>
    </w:p>
    <w:p w:rsidR="00F17EAA" w:rsidRPr="00F17EAA" w:rsidRDefault="00F17EAA" w:rsidP="003D00AB">
      <w:pPr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F17EAA" w:rsidRPr="00F17EAA" w:rsidRDefault="00F17EAA" w:rsidP="003D00AB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 обнаружил полное незнание и непонимание изучаемого материала или не смог ответить ни на один из поставленных вопросов по изучаемому материалу.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hanging="184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письменной работы по выполнению вычислительных заданий и алгебраических преобразований</w:t>
      </w:r>
    </w:p>
    <w:p w:rsidR="00F17EAA" w:rsidRPr="00F17EAA" w:rsidRDefault="00F17EAA" w:rsidP="003D00AB">
      <w:pPr>
        <w:spacing w:after="0" w:line="240" w:lineRule="auto"/>
        <w:ind w:hanging="184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«5»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за безукоризненное выполнение письменной работы,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е.: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F17EAA" w:rsidRPr="00F17EAA" w:rsidRDefault="00F17EAA" w:rsidP="003D00AB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а)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решение всех примеров верное; </w:t>
      </w:r>
    </w:p>
    <w:p w:rsidR="00F17EAA" w:rsidRPr="00F17EAA" w:rsidRDefault="00F17EAA" w:rsidP="003D00AB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б) если все действия и преобразования выполнены</w:t>
      </w:r>
      <w:bookmarkStart w:id="25" w:name="page6"/>
      <w:bookmarkEnd w:id="25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правильно, без ошибок; </w:t>
      </w:r>
    </w:p>
    <w:p w:rsidR="00F17EAA" w:rsidRPr="00F17EAA" w:rsidRDefault="00F17EAA" w:rsidP="003D00AB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в) все записи хода решения расположены последовательно, а также сделана проверка решения в тех случаях, когда это требуется.</w:t>
      </w:r>
    </w:p>
    <w:p w:rsidR="00F17EAA" w:rsidRPr="00F17EAA" w:rsidRDefault="00F17EAA" w:rsidP="003D00AB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«4»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за работу,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 которой допущена одна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(негрубая)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ошибка или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2-3 недочета.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«3»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следующих случаях: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а)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 работе имеется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грубая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не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более 1 негрубой ошибки;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при наличии 1 грубой ошибки и 1-2 недочетов;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при отсутствии грубых ошибок, но при наличии 2-4 негрубых ошибок;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при наличии двух негрубых ошибок и не более трех недочетов;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д) при отсутствии ошибок, но при наличии 4 и более недочетов; </w:t>
      </w:r>
    </w:p>
    <w:p w:rsidR="00F17EAA" w:rsidRPr="00F17EAA" w:rsidRDefault="00F17EAA" w:rsidP="003D0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е) если неверно выполнено не более половины объема всей работы.</w:t>
      </w: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«2»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число ошибок превосходит норму,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при которой может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быть выставлена положительная оценка, или если правильно выполнено менее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половины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всей работы.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«5»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быть поставлена,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несмотря на наличие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1-2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недочетов, если ученик дал оригинальное решение заданий, свидетельствующее о его хорошем математическом развитии.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hanging="15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письменной работы на решение текстовых задач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Оценка «5»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задача решена правильно: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ход решения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задачи верен, все действия и преобразования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выполнены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верно и рационально; в задаче, решаемой с вопросами или пояснениями к действиям, даны точные и правильные формулировки; в задаче, решаемой с помощью уравнения, даны необходимые пояснения; записи правильны, расположены последовательно, дан верный и исчерпывающий ответ на вопросы задачи; сделана проверка решения.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«4»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при правильном ходе решения задачи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допущена 1 негрубая ошибка или 2-3 недочета.</w:t>
      </w: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«3»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если ход решения правилен,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но допущены:</w:t>
      </w:r>
    </w:p>
    <w:p w:rsidR="00F17EAA" w:rsidRPr="00F17EAA" w:rsidRDefault="00F17EAA" w:rsidP="003D00AB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а) 1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грубая ошибка и не более 1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негрубой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</w:p>
    <w:p w:rsidR="00F17EAA" w:rsidRPr="00F17EAA" w:rsidRDefault="00F17EAA" w:rsidP="003D00AB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1 грубая ошибка и не более 2 недочетов; </w:t>
      </w:r>
    </w:p>
    <w:p w:rsidR="00F17EAA" w:rsidRPr="00F17EAA" w:rsidRDefault="00F17EAA" w:rsidP="003D00AB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3-4 негрубые ошибки при отсутствии недочетов; </w:t>
      </w:r>
    </w:p>
    <w:p w:rsidR="00F17EAA" w:rsidRPr="00F17EAA" w:rsidRDefault="00F17EAA" w:rsidP="003D00AB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допущено не более 2 негрубых ошибок и 3 недочетов; </w:t>
      </w:r>
    </w:p>
    <w:p w:rsidR="00F17EAA" w:rsidRPr="00F17EAA" w:rsidRDefault="00F17EAA" w:rsidP="003D00AB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д) более 3 недочетов при отсутствии ошибок.</w:t>
      </w: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«2»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число ошибок превосходит норму,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которой может быть выставлена положительная оценка.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515">
        <w:rPr>
          <w:rFonts w:ascii="Times New Roman" w:eastAsia="Times New Roman" w:hAnsi="Times New Roman" w:cs="Times New Roman"/>
          <w:i/>
          <w:sz w:val="24"/>
          <w:szCs w:val="24"/>
        </w:rPr>
        <w:t>Примечание</w:t>
      </w:r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7EAA" w:rsidRPr="00F17EAA" w:rsidRDefault="00F17EAA" w:rsidP="003D00AB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«5»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быть поставлена,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несмотря на наличие описки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недочета, если ученик дал оригинальное решение заданий, свидетельствующее о его хорошем математическом развитии. </w:t>
      </w:r>
    </w:p>
    <w:p w:rsidR="00F17EAA" w:rsidRPr="00F17EAA" w:rsidRDefault="00F17EAA" w:rsidP="003D00AB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Положительная оценка «3» может быть выставлена ученику, выполнившему работу не полностью, если он безошибочно выполнил более половины объема всей работы.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комбинированных письменных работ по математике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Письменная работа по математике, подлежащая оцениванию, может состоять из задач и примеров (комбинированная работа). В таком случае преподаватель сначала дает предварительную оценку каждой части работы, а затем общую, руководствуясь следующим: </w:t>
      </w: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если обе части работы оценены одинаково, то эта оценка должна быть общей для всей работы целиком; </w:t>
      </w: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если оценки частей разнятся на 1 балл, то за работу в целом, как правило, ставится балл, оценивающий основную часть работы; </w:t>
      </w: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в) если одна часть работы оценена баллом «5», а другая – «3», то преподаватель может оценить такую работу в целом баллом «4» при условии, что оценка «5» поставлена за основную часть</w:t>
      </w:r>
      <w:bookmarkStart w:id="26" w:name="page7"/>
      <w:bookmarkEnd w:id="26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работы; </w:t>
      </w: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г) если одна часть работы оценена баллом «5» или «4», а другая – баллом «2» или «1», то преподаватель может оценить всю работу баллом «3» при условии, что высшая оценка поставлена за основную часть работы.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считается та часть работы,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которая включает больший по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объему или наиболее важный по значению материал по изучаемым темам программы.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hanging="15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текущих письменных работ</w:t>
      </w: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 оценке повседневных обучающих работ по математике учитель руководствуется указанными нормами оценок, но учитывает степень самостоятельности выполнения работ учащимися.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Обучающие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письменные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работы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учащимися вполне самостоятельно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3"/>
        </w:numPr>
        <w:tabs>
          <w:tab w:val="left" w:pos="433"/>
        </w:tabs>
        <w:spacing w:after="0" w:line="240" w:lineRule="auto"/>
        <w:ind w:firstLin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применением ранее изученных и хорошо закрепленных знаний, оцениваются так же, как и контрольные работы.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Обучающие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письменные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работы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вполне самостоятельно,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на только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что изученные и недостаточно закрепленные правила, могут оцениваться менее строго.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Письменные работы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в классе с предварительным разбором их под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руководством учителя, оцениваются более строго.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Домашние письменные работы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оцениваются так же,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как классная работа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 характера.</w:t>
      </w: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Общая классификация ошибок.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Грубыми считаются ошибки:</w:t>
      </w:r>
    </w:p>
    <w:p w:rsidR="00F17EAA" w:rsidRPr="00335515" w:rsidRDefault="00F17EAA" w:rsidP="003D00AB">
      <w:pPr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F17EAA" w:rsidRPr="00335515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sz w:val="24"/>
          <w:szCs w:val="24"/>
        </w:rPr>
        <w:t>незнание наименований единиц измерения;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выделить в ответе главное;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применять знания, алгоритмы для решения задач;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делать выводы и обобщения;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читать и строить графики;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пользоваться первоисточниками, учебником и справочниками;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потеря корня или сохранение постороннего корня, отбрасывание без объяснений одного из них;</w:t>
      </w:r>
    </w:p>
    <w:p w:rsidR="00F17EAA" w:rsidRPr="00F17EAA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вычислительные ошибки, если они не являются опиской;</w:t>
      </w:r>
    </w:p>
    <w:p w:rsidR="00F17EAA" w:rsidRPr="00335515" w:rsidRDefault="00F17EAA" w:rsidP="003D00AB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ошибки.</w:t>
      </w:r>
    </w:p>
    <w:p w:rsidR="00F17EAA" w:rsidRPr="00335515" w:rsidRDefault="00F17EAA" w:rsidP="003D00A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</w:p>
    <w:p w:rsidR="00F17EAA" w:rsidRPr="00335515" w:rsidRDefault="00F17EAA" w:rsidP="003D00AB">
      <w:pPr>
        <w:numPr>
          <w:ilvl w:val="0"/>
          <w:numId w:val="10"/>
        </w:numPr>
        <w:tabs>
          <w:tab w:val="left" w:pos="500"/>
        </w:tabs>
        <w:spacing w:after="0" w:line="240" w:lineRule="auto"/>
        <w:ind w:hanging="23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 xml:space="preserve">негрубым ошибкам </w:t>
      </w:r>
      <w:r w:rsidRPr="00335515">
        <w:rPr>
          <w:rFonts w:ascii="Times New Roman" w:eastAsia="Times New Roman" w:hAnsi="Times New Roman" w:cs="Times New Roman"/>
          <w:sz w:val="24"/>
          <w:szCs w:val="24"/>
        </w:rPr>
        <w:t>следует отнести:</w:t>
      </w: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EAA" w:rsidRPr="00F17EAA" w:rsidRDefault="00F17EAA" w:rsidP="003D00AB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второстепенными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bookmarkStart w:id="27" w:name="page4"/>
      <w:bookmarkEnd w:id="27"/>
    </w:p>
    <w:p w:rsidR="00F17EAA" w:rsidRPr="00335515" w:rsidRDefault="00F17EAA" w:rsidP="003D00AB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sz w:val="24"/>
          <w:szCs w:val="24"/>
        </w:rPr>
        <w:t>неточность графика;</w:t>
      </w:r>
    </w:p>
    <w:p w:rsidR="00F17EAA" w:rsidRPr="00F17EAA" w:rsidRDefault="00F17EAA" w:rsidP="003D00AB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нерациональный метод решения задачи или недостаточно продуманный</w:t>
      </w:r>
      <w:r w:rsidRPr="00F17EA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 ответа (нарушение логики, подмена отдельных основных вопросов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второстепенными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</w:p>
    <w:p w:rsidR="00F17EAA" w:rsidRPr="00F17EAA" w:rsidRDefault="00F17EAA" w:rsidP="003D00AB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нерациональные методы работы со справочной и другой литературой;</w:t>
      </w:r>
    </w:p>
    <w:p w:rsidR="00F17EAA" w:rsidRPr="00F17EAA" w:rsidRDefault="00F17EAA" w:rsidP="003D00AB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решать задачи,</w:t>
      </w:r>
      <w:r w:rsidRPr="00F17EA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задания в общем виде.</w:t>
      </w:r>
    </w:p>
    <w:p w:rsidR="00F17EAA" w:rsidRPr="00F17EAA" w:rsidRDefault="00F17EAA" w:rsidP="003D00A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Недочетами</w:t>
      </w:r>
      <w:r w:rsidRPr="00335515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335515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F17EAA" w:rsidRPr="00F17EAA" w:rsidRDefault="00F17EAA" w:rsidP="003D00AB">
      <w:pPr>
        <w:numPr>
          <w:ilvl w:val="0"/>
          <w:numId w:val="19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нерациональные приемы вычислений и преобразований;</w:t>
      </w:r>
    </w:p>
    <w:p w:rsidR="00F17EAA" w:rsidRPr="00F17EAA" w:rsidRDefault="00F17EAA" w:rsidP="003D00AB">
      <w:pPr>
        <w:numPr>
          <w:ilvl w:val="0"/>
          <w:numId w:val="19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небрежное выполнение записей,</w:t>
      </w:r>
      <w:r w:rsidRPr="00F17EA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чертежей,</w:t>
      </w:r>
      <w:r w:rsidRPr="00F17EA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схем,</w:t>
      </w:r>
      <w:r w:rsidRPr="00F17EA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графиков.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Контрольно-измерительные материалы 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Тесты.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Все вопросы в тестах разделены на три уровня сложности. Задания части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базового уровня, части В – повышенного, части С – высокого уровня. При оценивании результатов тестирования это следует учитывать. Каждое верно выполненное задание уровня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оценивается в 1 балл, уровня В – в 2 балла, уровня С – в 3 балла. Используется гибкая система оценивания результатов, при которой ученик имеет право на ошибку: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80-100% от минимальной суммы баллов – оценка «5»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60-80% от минимальной суммы баллов – оценка «4»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40-60% от минимальной суммы баллов – оценка «3»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0-40% от минимальной суммы баллов – оценка «2».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Математические диктанты.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 за работу выставляются с учетом числа верно выполненных заданий. Перед началом диктанта довести до сведения учащихся нормы оценок за 10 вопросов: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10-9 вопросов – оценка «5»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8-7 вопросов – оценка «4»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6-5 вопросов – оценка «3»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Менее 5 вопросов – оценка «2».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Контрольные и самостоятельные работы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Единые нормы являются основой при оценке как контрольных, так и всех других письменных работ по математике. Они обеспечивают единство требований к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 стороны всех учителей образовательных учреждения, сравнимость результатов обучения в разных классах. Применяя эти нормы, учитель должен индивидуально подходить к оценке каждой письменной работы учащегося, обращать внимание на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качество выполнения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 в целом, а затем уже на количество ошибок и на их характер.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Содержание и объем материала, включаемого в контрольные письменные работы, а также в задания для повседневных письменных упражнений, определяются требованиями, установленными программой. Наряду с контрольными работами по определенным разделам темы следует проводить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итоговые контрольные работы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всей изученной теме.</w:t>
      </w: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8" w:name="page5"/>
      <w:bookmarkEnd w:id="28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характеру заданий письменные работы могут состоять: </w:t>
      </w:r>
    </w:p>
    <w:p w:rsidR="00F17EAA" w:rsidRPr="00F17EAA" w:rsidRDefault="00F17EAA" w:rsidP="003D00AB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только из примеров; </w:t>
      </w:r>
    </w:p>
    <w:p w:rsidR="00F17EAA" w:rsidRPr="00F17EAA" w:rsidRDefault="00F17EAA" w:rsidP="003D00AB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только из задач; </w:t>
      </w:r>
    </w:p>
    <w:p w:rsidR="00F17EAA" w:rsidRPr="00F17EAA" w:rsidRDefault="00F17EAA" w:rsidP="003D00AB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в) из задач и примеров.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Контрольные работы, которые имеют целью проверку знаний, умений и навыков учащихся по целому разделу программы, а также по материалу, изученному за четверть или за год, как правило, должны состоять из задач и примеров.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письменной работы определяется с учетом, прежде всего, ее общего математического уровня, оригинальности, последовательности, логичности ее выполнения, а также числа ошибок и недочетов и качества оформления работы.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Ошибка,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повторяющаяся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одной работе несколько раз, рассматривается как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одна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ошибка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орфографические ошибки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допущенные учениками, оценка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 снижается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об орфографических ошибках доводится до сведения преподавателя русского языка. Однако ошибки в написании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математических терминов,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уже встречавшихся школьникам класса, должны учитываться как недочеты в работе.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оценке письменных работ по математике различают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грубые ошибки,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ошибки и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недочеты.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Грубыми в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5-6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классах считаются ошибки,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связанные с вопросами,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включенными в «Требования к уровню подготовки оканчивающих начальную школу» Образовательных стандартов, а также показывающие, что ученик не усвоил вопросы изученных новых тем, отнесенные Стандартами основного общего образования к числу обязательных для усвоения всеми учениками.</w:t>
      </w:r>
      <w:proofErr w:type="gramEnd"/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грубым относятся ошибки в вычислениях, свидетельствующие о незнании таблицы сложения или таблицы умножения, связанные с незнанием алгоритма письменного сложения и вычитания, умножения и деления на одно- или двузначное число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1"/>
        </w:numPr>
        <w:tabs>
          <w:tab w:val="left" w:pos="526"/>
        </w:tabs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т. п., ошибки, свидетельствующие о незнании основных формул, правил и явном неумении их применять, о незнании приемов решения задач, аналогичных ранее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изученным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грубая ошибка встречается в работе только в одном случае из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нескольких аналогичных, то при оценке работы эта ошибка может быть приравнена </w:t>
      </w: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негрубой.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Примерами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негрубых ошибок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являются: ошибки, связанные с недостаточно полным усвоением текущего учебного материала, не вполне точно сформулированный вопрос или пояснение при решении задачи, неточности при выполнении геометрических построений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335515" w:rsidRDefault="00F17EAA" w:rsidP="003D00AB">
      <w:pPr>
        <w:numPr>
          <w:ilvl w:val="0"/>
          <w:numId w:val="11"/>
        </w:numPr>
        <w:tabs>
          <w:tab w:val="left" w:pos="460"/>
        </w:tabs>
        <w:spacing w:after="0" w:line="240" w:lineRule="auto"/>
        <w:ind w:hanging="198"/>
        <w:rPr>
          <w:rFonts w:ascii="Times New Roman" w:eastAsia="Times New Roman" w:hAnsi="Times New Roman" w:cs="Times New Roman"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т. </w:t>
      </w:r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EAA" w:rsidRPr="00335515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EAA" w:rsidRPr="00F17EAA" w:rsidRDefault="00F17EAA" w:rsidP="003D00AB">
      <w:pPr>
        <w:spacing w:after="0" w:line="240" w:lineRule="auto"/>
        <w:ind w:firstLine="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Недочетами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считаются нерациональные записи при вычислениях,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нерациональные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приемы вычислений, преобразований и решений задач, небрежное выполнение чертежей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2"/>
        </w:numPr>
        <w:tabs>
          <w:tab w:val="left" w:pos="531"/>
        </w:tabs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схем, отдельные погрешности в формулировке пояснения или ответа в задаче. К недочетам можно отнести и другие недостатки работы, вызванные недостаточным вниманием учащихся, например: неполное сокращение дробей или членов отношения; обращение смешанных чисел в неправильную дробь при сложении и вычитании; пропуск 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чисел в промежуточных записях; перестановка цифр при записи чисел ошибки, допущенные при переписывании, и т. п.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17EA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аттестация: итоговая оценка за четверть, триместр и за год</w:t>
      </w:r>
    </w:p>
    <w:p w:rsidR="00F17EAA" w:rsidRPr="00F17EAA" w:rsidRDefault="00F17EAA" w:rsidP="003D00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EAA" w:rsidRPr="00F17EAA" w:rsidRDefault="00F17EAA" w:rsidP="003D00AB">
      <w:pPr>
        <w:numPr>
          <w:ilvl w:val="0"/>
          <w:numId w:val="14"/>
        </w:numPr>
        <w:tabs>
          <w:tab w:val="left" w:pos="993"/>
        </w:tabs>
        <w:spacing w:after="0" w:line="240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proofErr w:type="gramEnd"/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особенностями математики как учебного предмета оценка за письменные работы имеют большее значение, чем оценки за устные ответы и другие виды работ. Поэтому при выведении </w:t>
      </w:r>
      <w:r w:rsidRPr="00F17EA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итоговой оценки за четверть, триместр</w:t>
      </w:r>
      <w:r w:rsidRPr="00F17E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«среднеарифметический подход» недопустим – такая оценка не отражает достаточно объективно уровень подготовки и математического развития ученика. </w:t>
      </w:r>
    </w:p>
    <w:p w:rsidR="009336FA" w:rsidRPr="00F17EAA" w:rsidRDefault="009336FA" w:rsidP="003D00AB">
      <w:pPr>
        <w:spacing w:after="0" w:line="240" w:lineRule="auto"/>
        <w:rPr>
          <w:lang w:val="ru-RU"/>
        </w:rPr>
        <w:sectPr w:rsidR="009336FA" w:rsidRPr="00F17EAA" w:rsidSect="007632D3">
          <w:pgSz w:w="11906" w:h="16383"/>
          <w:pgMar w:top="851" w:right="1134" w:bottom="1701" w:left="1134" w:header="720" w:footer="720" w:gutter="0"/>
          <w:cols w:space="720"/>
        </w:sectPr>
      </w:pPr>
    </w:p>
    <w:p w:rsidR="009336FA" w:rsidRPr="00F17EAA" w:rsidRDefault="009336FA" w:rsidP="003D00AB">
      <w:pPr>
        <w:spacing w:after="0" w:line="240" w:lineRule="auto"/>
        <w:rPr>
          <w:lang w:val="ru-RU"/>
        </w:rPr>
      </w:pPr>
      <w:bookmarkStart w:id="29" w:name="block-2064319"/>
      <w:bookmarkEnd w:id="22"/>
    </w:p>
    <w:p w:rsidR="009336FA" w:rsidRDefault="00740180" w:rsidP="003D00AB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36FA" w:rsidRPr="00F17EAA" w:rsidRDefault="00740180" w:rsidP="003D00AB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​‌</w:t>
      </w:r>
    </w:p>
    <w:p w:rsidR="009336FA" w:rsidRDefault="00740180" w:rsidP="003D00AB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336FA" w:rsidRDefault="009336FA">
      <w:pPr>
        <w:sectPr w:rsidR="009336FA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687065" w:rsidRDefault="00687065"/>
    <w:sectPr w:rsidR="00687065" w:rsidSect="009336F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19B500C"/>
    <w:lvl w:ilvl="0" w:tplc="FFFFFFFF">
      <w:start w:val="1"/>
      <w:numFmt w:val="bullet"/>
      <w:lvlText w:val="К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31BD7B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8"/>
    <w:multiLevelType w:val="hybridMultilevel"/>
    <w:tmpl w:val="0836C40E"/>
    <w:lvl w:ilvl="0" w:tplc="FFFFFFFF">
      <w:start w:val="1"/>
      <w:numFmt w:val="bullet"/>
      <w:lvlText w:val="К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D"/>
    <w:multiLevelType w:val="hybridMultilevel"/>
    <w:tmpl w:val="7C3DBD3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E"/>
    <w:multiLevelType w:val="hybridMultilevel"/>
    <w:tmpl w:val="737B8DD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20"/>
    <w:multiLevelType w:val="hybridMultilevel"/>
    <w:tmpl w:val="22221A70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21"/>
    <w:multiLevelType w:val="hybridMultilevel"/>
    <w:tmpl w:val="4516DDE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42075BD"/>
    <w:multiLevelType w:val="hybridMultilevel"/>
    <w:tmpl w:val="2F8EA934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EB2DE5"/>
    <w:multiLevelType w:val="hybridMultilevel"/>
    <w:tmpl w:val="CE169FB2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726FEC"/>
    <w:multiLevelType w:val="multilevel"/>
    <w:tmpl w:val="E5DA5E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FCC3E91"/>
    <w:multiLevelType w:val="hybridMultilevel"/>
    <w:tmpl w:val="ECB4398A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4356DC"/>
    <w:multiLevelType w:val="hybridMultilevel"/>
    <w:tmpl w:val="F1109ECE"/>
    <w:lvl w:ilvl="0" w:tplc="989401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21D33"/>
    <w:multiLevelType w:val="multilevel"/>
    <w:tmpl w:val="BB2E86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3C2B50"/>
    <w:multiLevelType w:val="multilevel"/>
    <w:tmpl w:val="927C25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9B0F1C"/>
    <w:multiLevelType w:val="hybridMultilevel"/>
    <w:tmpl w:val="CE788F96"/>
    <w:lvl w:ilvl="0" w:tplc="989401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707B4"/>
    <w:multiLevelType w:val="hybridMultilevel"/>
    <w:tmpl w:val="8DEE5C10"/>
    <w:lvl w:ilvl="0" w:tplc="BEDE0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4771892"/>
    <w:multiLevelType w:val="multilevel"/>
    <w:tmpl w:val="9F62E2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5D73432"/>
    <w:multiLevelType w:val="hybridMultilevel"/>
    <w:tmpl w:val="5DC48B66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5A519A"/>
    <w:multiLevelType w:val="hybridMultilevel"/>
    <w:tmpl w:val="6CA0B260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30DED"/>
    <w:multiLevelType w:val="multilevel"/>
    <w:tmpl w:val="BBA67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8D02C7"/>
    <w:multiLevelType w:val="hybridMultilevel"/>
    <w:tmpl w:val="ABB01816"/>
    <w:lvl w:ilvl="0" w:tplc="BEDE061E">
      <w:start w:val="1"/>
      <w:numFmt w:val="bullet"/>
      <w:lvlText w:val=""/>
      <w:lvlJc w:val="left"/>
      <w:rPr>
        <w:rFonts w:ascii="Symbol" w:hAnsi="Symbol" w:hint="default"/>
      </w:rPr>
    </w:lvl>
    <w:lvl w:ilvl="1" w:tplc="064A8782">
      <w:start w:val="1"/>
      <w:numFmt w:val="bullet"/>
      <w:lvlText w:val=""/>
      <w:lvlJc w:val="left"/>
    </w:lvl>
    <w:lvl w:ilvl="2" w:tplc="2D846DC6">
      <w:start w:val="1"/>
      <w:numFmt w:val="bullet"/>
      <w:lvlText w:val=""/>
      <w:lvlJc w:val="left"/>
    </w:lvl>
    <w:lvl w:ilvl="3" w:tplc="A8CABE18">
      <w:start w:val="1"/>
      <w:numFmt w:val="bullet"/>
      <w:lvlText w:val=""/>
      <w:lvlJc w:val="left"/>
    </w:lvl>
    <w:lvl w:ilvl="4" w:tplc="529ED32C">
      <w:start w:val="1"/>
      <w:numFmt w:val="bullet"/>
      <w:lvlText w:val=""/>
      <w:lvlJc w:val="left"/>
    </w:lvl>
    <w:lvl w:ilvl="5" w:tplc="C4C65E96">
      <w:start w:val="1"/>
      <w:numFmt w:val="bullet"/>
      <w:lvlText w:val=""/>
      <w:lvlJc w:val="left"/>
    </w:lvl>
    <w:lvl w:ilvl="6" w:tplc="16260B78">
      <w:start w:val="1"/>
      <w:numFmt w:val="bullet"/>
      <w:lvlText w:val=""/>
      <w:lvlJc w:val="left"/>
    </w:lvl>
    <w:lvl w:ilvl="7" w:tplc="5A94392C">
      <w:start w:val="1"/>
      <w:numFmt w:val="bullet"/>
      <w:lvlText w:val=""/>
      <w:lvlJc w:val="left"/>
    </w:lvl>
    <w:lvl w:ilvl="8" w:tplc="96DAD3EC">
      <w:start w:val="1"/>
      <w:numFmt w:val="bullet"/>
      <w:lvlText w:val=""/>
      <w:lvlJc w:val="left"/>
    </w:lvl>
  </w:abstractNum>
  <w:abstractNum w:abstractNumId="22">
    <w:nsid w:val="75AC0624"/>
    <w:multiLevelType w:val="hybridMultilevel"/>
    <w:tmpl w:val="8076B974"/>
    <w:lvl w:ilvl="0" w:tplc="0419000F">
      <w:start w:val="1"/>
      <w:numFmt w:val="decimal"/>
      <w:lvlText w:val="%1."/>
      <w:lvlJc w:val="left"/>
      <w:pPr>
        <w:ind w:left="1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0" w:hanging="360"/>
      </w:pPr>
    </w:lvl>
    <w:lvl w:ilvl="2" w:tplc="0419001B" w:tentative="1">
      <w:start w:val="1"/>
      <w:numFmt w:val="lowerRoman"/>
      <w:lvlText w:val="%3."/>
      <w:lvlJc w:val="right"/>
      <w:pPr>
        <w:ind w:left="3140" w:hanging="180"/>
      </w:pPr>
    </w:lvl>
    <w:lvl w:ilvl="3" w:tplc="0419000F" w:tentative="1">
      <w:start w:val="1"/>
      <w:numFmt w:val="decimal"/>
      <w:lvlText w:val="%4."/>
      <w:lvlJc w:val="left"/>
      <w:pPr>
        <w:ind w:left="3860" w:hanging="360"/>
      </w:pPr>
    </w:lvl>
    <w:lvl w:ilvl="4" w:tplc="04190019" w:tentative="1">
      <w:start w:val="1"/>
      <w:numFmt w:val="lowerLetter"/>
      <w:lvlText w:val="%5."/>
      <w:lvlJc w:val="left"/>
      <w:pPr>
        <w:ind w:left="4580" w:hanging="360"/>
      </w:pPr>
    </w:lvl>
    <w:lvl w:ilvl="5" w:tplc="0419001B" w:tentative="1">
      <w:start w:val="1"/>
      <w:numFmt w:val="lowerRoman"/>
      <w:lvlText w:val="%6."/>
      <w:lvlJc w:val="right"/>
      <w:pPr>
        <w:ind w:left="5300" w:hanging="180"/>
      </w:pPr>
    </w:lvl>
    <w:lvl w:ilvl="6" w:tplc="0419000F" w:tentative="1">
      <w:start w:val="1"/>
      <w:numFmt w:val="decimal"/>
      <w:lvlText w:val="%7."/>
      <w:lvlJc w:val="left"/>
      <w:pPr>
        <w:ind w:left="6020" w:hanging="360"/>
      </w:pPr>
    </w:lvl>
    <w:lvl w:ilvl="7" w:tplc="04190019" w:tentative="1">
      <w:start w:val="1"/>
      <w:numFmt w:val="lowerLetter"/>
      <w:lvlText w:val="%8."/>
      <w:lvlJc w:val="left"/>
      <w:pPr>
        <w:ind w:left="6740" w:hanging="360"/>
      </w:pPr>
    </w:lvl>
    <w:lvl w:ilvl="8" w:tplc="0419001B" w:tentative="1">
      <w:start w:val="1"/>
      <w:numFmt w:val="lowerRoman"/>
      <w:lvlText w:val="%9."/>
      <w:lvlJc w:val="right"/>
      <w:pPr>
        <w:ind w:left="7460" w:hanging="180"/>
      </w:pPr>
    </w:lvl>
  </w:abstractNum>
  <w:abstractNum w:abstractNumId="23">
    <w:nsid w:val="7CE36DDC"/>
    <w:multiLevelType w:val="multilevel"/>
    <w:tmpl w:val="B6CE95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10"/>
  </w:num>
  <w:num w:numId="5">
    <w:abstractNumId w:val="17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15"/>
  </w:num>
  <w:num w:numId="16">
    <w:abstractNumId w:val="12"/>
  </w:num>
  <w:num w:numId="17">
    <w:abstractNumId w:val="18"/>
  </w:num>
  <w:num w:numId="18">
    <w:abstractNumId w:val="9"/>
  </w:num>
  <w:num w:numId="19">
    <w:abstractNumId w:val="16"/>
  </w:num>
  <w:num w:numId="20">
    <w:abstractNumId w:val="22"/>
  </w:num>
  <w:num w:numId="21">
    <w:abstractNumId w:val="11"/>
  </w:num>
  <w:num w:numId="22">
    <w:abstractNumId w:val="21"/>
  </w:num>
  <w:num w:numId="23">
    <w:abstractNumId w:val="8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9336FA"/>
    <w:rsid w:val="000E47B6"/>
    <w:rsid w:val="00391E1D"/>
    <w:rsid w:val="003D00AB"/>
    <w:rsid w:val="0057115E"/>
    <w:rsid w:val="00687065"/>
    <w:rsid w:val="00690369"/>
    <w:rsid w:val="00740180"/>
    <w:rsid w:val="007632D3"/>
    <w:rsid w:val="009336FA"/>
    <w:rsid w:val="00F1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336F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33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F17EAA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69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90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49</Pages>
  <Words>11934</Words>
  <Characters>68025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5</cp:revision>
  <dcterms:created xsi:type="dcterms:W3CDTF">2023-09-07T15:30:00Z</dcterms:created>
  <dcterms:modified xsi:type="dcterms:W3CDTF">2023-09-26T09:43:00Z</dcterms:modified>
</cp:coreProperties>
</file>